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84649" w14:textId="55669F07" w:rsidR="00F67D76" w:rsidRPr="00370E60" w:rsidRDefault="0069009B">
      <w:pPr>
        <w:rPr>
          <w:b/>
          <w:bCs/>
          <w:sz w:val="48"/>
          <w:szCs w:val="48"/>
        </w:rPr>
      </w:pPr>
      <w:r w:rsidRPr="00370E60">
        <w:rPr>
          <w:b/>
          <w:bCs/>
          <w:sz w:val="48"/>
          <w:szCs w:val="48"/>
        </w:rPr>
        <w:t>IT – Postřikovací Kabina</w:t>
      </w:r>
      <w:r w:rsidR="00AF16B5">
        <w:rPr>
          <w:b/>
          <w:bCs/>
          <w:sz w:val="48"/>
          <w:szCs w:val="48"/>
        </w:rPr>
        <w:t xml:space="preserve"> – Windows Služba </w:t>
      </w:r>
    </w:p>
    <w:p w14:paraId="428882EF" w14:textId="46BA2A0C" w:rsidR="0069009B" w:rsidRDefault="0069009B">
      <w:r>
        <w:t xml:space="preserve">Natahování M3 kódu se </w:t>
      </w:r>
      <w:proofErr w:type="spellStart"/>
      <w:r>
        <w:t>provadí</w:t>
      </w:r>
      <w:proofErr w:type="spellEnd"/>
      <w:r>
        <w:t xml:space="preserve"> pomocí </w:t>
      </w:r>
      <w:proofErr w:type="spellStart"/>
      <w:r>
        <w:t>windows</w:t>
      </w:r>
      <w:proofErr w:type="spellEnd"/>
      <w:r>
        <w:t xml:space="preserve"> Služby běžící na OPC Serveru TWSOTRAPP003</w:t>
      </w:r>
    </w:p>
    <w:p w14:paraId="2C20FE54" w14:textId="1EA937C1" w:rsidR="0069009B" w:rsidRDefault="0069009B">
      <w:r>
        <w:t xml:space="preserve">S názvem </w:t>
      </w:r>
      <w:proofErr w:type="spellStart"/>
      <w:r>
        <w:t>SprayingCabineService</w:t>
      </w:r>
      <w:proofErr w:type="spellEnd"/>
      <w:r>
        <w:t xml:space="preserve">, kde je nastavena jako </w:t>
      </w:r>
      <w:proofErr w:type="spellStart"/>
      <w:proofErr w:type="gramStart"/>
      <w:r>
        <w:t>Automatic</w:t>
      </w:r>
      <w:proofErr w:type="spellEnd"/>
      <w:r>
        <w:t>(</w:t>
      </w:r>
      <w:proofErr w:type="spellStart"/>
      <w:proofErr w:type="gramEnd"/>
      <w:r>
        <w:t>Delayed</w:t>
      </w:r>
      <w:proofErr w:type="spellEnd"/>
      <w:r>
        <w:t xml:space="preserve"> Start)</w:t>
      </w:r>
    </w:p>
    <w:p w14:paraId="331C4475" w14:textId="6C7FB6EE" w:rsidR="0069009B" w:rsidRDefault="0069009B">
      <w:r>
        <w:rPr>
          <w:noProof/>
        </w:rPr>
        <w:drawing>
          <wp:inline distT="0" distB="0" distL="0" distR="0" wp14:anchorId="7A99BCBF" wp14:editId="1CC4CCDB">
            <wp:extent cx="6645910" cy="3738245"/>
            <wp:effectExtent l="0" t="0" r="2540" b="0"/>
            <wp:docPr id="1395453351" name="Obrázek 1" descr="Obsah obrázku text, elektronika, snímek obrazov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53351" name="Obrázek 1" descr="Obsah obrázku text, elektronika, snímek obrazovky, software&#10;&#10;Obsah generovaný pomocí AI může být nesprávný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AD2C" w14:textId="2E14F9A3" w:rsidR="0069009B" w:rsidRDefault="0069009B" w:rsidP="00370E60">
      <w:pPr>
        <w:spacing w:after="0"/>
      </w:pPr>
      <w:r>
        <w:t xml:space="preserve">Služba je uložena na </w:t>
      </w:r>
      <w:r w:rsidRPr="0069009B">
        <w:t>C:\Install\PLCwithMSSQLwindowsService</w:t>
      </w:r>
    </w:p>
    <w:p w14:paraId="71679725" w14:textId="7ABC80DD" w:rsidR="0069009B" w:rsidRDefault="0069009B" w:rsidP="00370E60">
      <w:pPr>
        <w:spacing w:after="0"/>
      </w:pPr>
      <w:r>
        <w:t xml:space="preserve">Projekt je Uložen na </w:t>
      </w:r>
      <w:proofErr w:type="gramStart"/>
      <w:r>
        <w:t>Public(</w:t>
      </w:r>
      <w:proofErr w:type="gramEnd"/>
      <w:r>
        <w:t>Otrokovice)\IT\Pořádek\</w:t>
      </w:r>
      <w:r w:rsidRPr="0069009B">
        <w:t xml:space="preserve"> </w:t>
      </w:r>
      <w:proofErr w:type="spellStart"/>
      <w:r w:rsidRPr="0069009B">
        <w:t>PLCwithMSSQLwindowsService</w:t>
      </w:r>
      <w:proofErr w:type="spellEnd"/>
      <w:r>
        <w:t>.</w:t>
      </w:r>
    </w:p>
    <w:p w14:paraId="5AD23ECC" w14:textId="0ACAC1C1" w:rsidR="0069009B" w:rsidRDefault="0069009B" w:rsidP="00370E60">
      <w:pPr>
        <w:spacing w:after="0"/>
      </w:pPr>
      <w:r>
        <w:t>Služba funguje následovně:</w:t>
      </w:r>
    </w:p>
    <w:p w14:paraId="4A80A86D" w14:textId="78EDF11E" w:rsidR="00370E60" w:rsidRDefault="0069009B" w:rsidP="00370E60">
      <w:pPr>
        <w:pStyle w:val="Odstavecseseznamem"/>
        <w:numPr>
          <w:ilvl w:val="0"/>
          <w:numId w:val="1"/>
        </w:numPr>
        <w:spacing w:after="0"/>
      </w:pPr>
      <w:r>
        <w:t>Každou 1 sekundu provede Připojení k PLC, ověří požadavek na načtení M3Kódu</w:t>
      </w:r>
      <w:r w:rsidR="00370E60">
        <w:t xml:space="preserve"> skrze nastavený bit DB</w:t>
      </w:r>
      <w:proofErr w:type="gramStart"/>
      <w:r w:rsidR="00370E60">
        <w:t>2800  0.1</w:t>
      </w:r>
      <w:proofErr w:type="gramEnd"/>
      <w:r w:rsidR="00370E60">
        <w:t xml:space="preserve"> a nastavený </w:t>
      </w:r>
      <w:proofErr w:type="spellStart"/>
      <w:proofErr w:type="gramStart"/>
      <w:r w:rsidR="00370E60">
        <w:t>ScanCode</w:t>
      </w:r>
      <w:proofErr w:type="spellEnd"/>
      <w:r w:rsidR="00370E60">
        <w:t>(</w:t>
      </w:r>
      <w:proofErr w:type="gramEnd"/>
      <w:r w:rsidR="00370E60">
        <w:t xml:space="preserve">přečtený </w:t>
      </w:r>
      <w:proofErr w:type="spellStart"/>
      <w:r w:rsidR="00370E60">
        <w:t>skze</w:t>
      </w:r>
      <w:proofErr w:type="spellEnd"/>
      <w:r w:rsidR="00370E60">
        <w:t xml:space="preserve"> čtečku stroje) v DB2800 2.0</w:t>
      </w:r>
    </w:p>
    <w:p w14:paraId="62F1797D" w14:textId="24BEE5BF" w:rsidR="00370E60" w:rsidRDefault="00370E60">
      <w:r>
        <w:rPr>
          <w:noProof/>
        </w:rPr>
        <w:drawing>
          <wp:inline distT="0" distB="0" distL="0" distR="0" wp14:anchorId="64562EA4" wp14:editId="3148F8E8">
            <wp:extent cx="6638925" cy="3629025"/>
            <wp:effectExtent l="0" t="0" r="9525" b="9525"/>
            <wp:docPr id="22958330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AD3C2" w14:textId="4F057509" w:rsidR="00370E60" w:rsidRDefault="00370E60" w:rsidP="00370E60">
      <w:pPr>
        <w:pStyle w:val="Odstavecseseznamem"/>
        <w:numPr>
          <w:ilvl w:val="0"/>
          <w:numId w:val="1"/>
        </w:numPr>
      </w:pPr>
      <w:r>
        <w:lastRenderedPageBreak/>
        <w:t xml:space="preserve">V případě DB2800 0.1 = </w:t>
      </w:r>
      <w:proofErr w:type="spellStart"/>
      <w:r>
        <w:t>true</w:t>
      </w:r>
      <w:proofErr w:type="spellEnd"/>
      <w:r>
        <w:t xml:space="preserve"> načte aplikace 10místný </w:t>
      </w:r>
      <w:proofErr w:type="spellStart"/>
      <w:r>
        <w:t>ScanCode</w:t>
      </w:r>
      <w:proofErr w:type="spellEnd"/>
      <w:r>
        <w:t xml:space="preserve"> a dotáže se s ním Databázového serveru TWSOTRSDB001 Databáze PILM na M3 Kód, který následně zapíše do DB2800 258.0 M3Kod a nastaví Hodnotu OK/NOK na </w:t>
      </w:r>
      <w:proofErr w:type="spellStart"/>
      <w:r>
        <w:t>true</w:t>
      </w:r>
      <w:proofErr w:type="spellEnd"/>
      <w:r>
        <w:t xml:space="preserve"> a zároveň Start na </w:t>
      </w:r>
      <w:proofErr w:type="spellStart"/>
      <w:r>
        <w:t>false</w:t>
      </w:r>
      <w:proofErr w:type="spellEnd"/>
      <w:r>
        <w:t>.</w:t>
      </w:r>
    </w:p>
    <w:p w14:paraId="694A1E45" w14:textId="64763879" w:rsidR="00370E60" w:rsidRDefault="00370E60" w:rsidP="00370E60">
      <w:pPr>
        <w:pStyle w:val="Odstavecseseznamem"/>
        <w:numPr>
          <w:ilvl w:val="0"/>
          <w:numId w:val="1"/>
        </w:numPr>
      </w:pPr>
      <w:r>
        <w:t>Takto je vyřešeno natažení M3 kódu</w:t>
      </w:r>
    </w:p>
    <w:p w14:paraId="0347F7B4" w14:textId="77777777" w:rsidR="00370E60" w:rsidRDefault="00370E60" w:rsidP="00370E60"/>
    <w:p w14:paraId="02FB466F" w14:textId="4B57BA94" w:rsidR="00370E60" w:rsidRPr="00370E60" w:rsidRDefault="00370E60" w:rsidP="00370E60">
      <w:pPr>
        <w:rPr>
          <w:b/>
          <w:bCs/>
          <w:sz w:val="44"/>
          <w:szCs w:val="44"/>
        </w:rPr>
      </w:pPr>
      <w:r w:rsidRPr="00370E60">
        <w:rPr>
          <w:b/>
          <w:bCs/>
          <w:sz w:val="44"/>
          <w:szCs w:val="44"/>
        </w:rPr>
        <w:t xml:space="preserve">IT – Kód Postřiku </w:t>
      </w:r>
      <w:r w:rsidR="00AF16B5">
        <w:rPr>
          <w:b/>
          <w:bCs/>
          <w:sz w:val="44"/>
          <w:szCs w:val="44"/>
        </w:rPr>
        <w:t>= Aplikace správa Kódů Postřiku</w:t>
      </w:r>
    </w:p>
    <w:p w14:paraId="546BBD00" w14:textId="5D3437B3" w:rsidR="00370E60" w:rsidRDefault="00370E60" w:rsidP="00370E60">
      <w:pPr>
        <w:pStyle w:val="Odstavecseseznamem"/>
        <w:ind w:left="405"/>
      </w:pPr>
      <w:r>
        <w:t xml:space="preserve">Tabulka </w:t>
      </w:r>
      <w:proofErr w:type="spellStart"/>
      <w:r>
        <w:t>KodPostriku</w:t>
      </w:r>
      <w:proofErr w:type="spellEnd"/>
      <w:r>
        <w:t xml:space="preserve"> je vytvořena v Databázi IPC Panelu Stroje, připojení a správa tabulky je sk</w:t>
      </w:r>
      <w:r w:rsidR="00F94893">
        <w:t>r</w:t>
      </w:r>
      <w:r>
        <w:t xml:space="preserve">ze </w:t>
      </w:r>
      <w:proofErr w:type="spellStart"/>
      <w:r>
        <w:t>JumpStation</w:t>
      </w:r>
      <w:proofErr w:type="spellEnd"/>
      <w:r>
        <w:t xml:space="preserve"> 10.147.236.111 s loginem jméno/Heslo: </w:t>
      </w:r>
      <w:proofErr w:type="spellStart"/>
      <w:r w:rsidRPr="00370E60">
        <w:rPr>
          <w:b/>
          <w:bCs/>
        </w:rPr>
        <w:t>Postrik</w:t>
      </w:r>
      <w:proofErr w:type="spellEnd"/>
      <w:r w:rsidRPr="00370E60">
        <w:rPr>
          <w:b/>
          <w:bCs/>
        </w:rPr>
        <w:t>/heslo</w:t>
      </w:r>
      <w:r>
        <w:rPr>
          <w:b/>
          <w:bCs/>
        </w:rPr>
        <w:t xml:space="preserve">. </w:t>
      </w:r>
      <w:r>
        <w:t xml:space="preserve">Aplikace se připojuje </w:t>
      </w:r>
      <w:r w:rsidR="00AF16B5">
        <w:t xml:space="preserve">do databáze IPC Panelu stroje pomocí překříženého kabelu na: </w:t>
      </w:r>
      <w:r w:rsidRPr="00370E60">
        <w:t>192.168.1.10\PROZAX</w:t>
      </w:r>
      <w:r w:rsidR="00AF16B5">
        <w:t xml:space="preserve"> s SQL loginem </w:t>
      </w:r>
    </w:p>
    <w:p w14:paraId="40CB50DB" w14:textId="3236462C" w:rsidR="00AF16B5" w:rsidRDefault="00AF16B5" w:rsidP="00370E60">
      <w:pPr>
        <w:pStyle w:val="Odstavecseseznamem"/>
        <w:ind w:left="405"/>
      </w:pPr>
      <w:r>
        <w:t xml:space="preserve">Jméno/heslo: </w:t>
      </w:r>
      <w:proofErr w:type="spellStart"/>
      <w:r w:rsidRPr="00AF16B5">
        <w:t>sa</w:t>
      </w:r>
      <w:proofErr w:type="spellEnd"/>
      <w:r w:rsidRPr="00AF16B5">
        <w:t xml:space="preserve"> / </w:t>
      </w:r>
      <w:proofErr w:type="spellStart"/>
      <w:r w:rsidRPr="00AF16B5">
        <w:t>utbMitas</w:t>
      </w:r>
      <w:proofErr w:type="spellEnd"/>
    </w:p>
    <w:p w14:paraId="0461107E" w14:textId="430FB410" w:rsidR="00AF16B5" w:rsidRDefault="00AF16B5" w:rsidP="00370E60">
      <w:pPr>
        <w:pStyle w:val="Odstavecseseznamem"/>
        <w:ind w:left="405"/>
      </w:pPr>
      <w:r w:rsidRPr="00AF16B5">
        <w:drawing>
          <wp:inline distT="0" distB="0" distL="0" distR="0" wp14:anchorId="4C7BA85F" wp14:editId="6BAD91DD">
            <wp:extent cx="6645910" cy="3757930"/>
            <wp:effectExtent l="0" t="0" r="2540" b="0"/>
            <wp:docPr id="603388764" name="Obrázek 1" descr="Obsah obrázku text, snímek obrazovky, mapa, vod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88764" name="Obrázek 1" descr="Obsah obrázku text, snímek obrazovky, mapa, voda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8531" w14:textId="77777777" w:rsidR="00AF16B5" w:rsidRDefault="00AF16B5" w:rsidP="00370E60">
      <w:pPr>
        <w:pStyle w:val="Odstavecseseznamem"/>
        <w:ind w:left="405"/>
      </w:pPr>
    </w:p>
    <w:p w14:paraId="20FE1990" w14:textId="01DA00D5" w:rsidR="00AF16B5" w:rsidRDefault="00AF16B5" w:rsidP="00370E60">
      <w:pPr>
        <w:pStyle w:val="Odstavecseseznamem"/>
        <w:ind w:left="405"/>
      </w:pPr>
      <w:r>
        <w:t xml:space="preserve">Aplikace Slouží ke správě </w:t>
      </w:r>
      <w:proofErr w:type="gramStart"/>
      <w:r>
        <w:t>3-místných</w:t>
      </w:r>
      <w:proofErr w:type="gramEnd"/>
      <w:r>
        <w:t xml:space="preserve"> kódů postřiku přiřazených ke každému M3 Kódu.</w:t>
      </w:r>
    </w:p>
    <w:p w14:paraId="005FE4F8" w14:textId="6F40359E" w:rsidR="00AF16B5" w:rsidRDefault="00AF16B5" w:rsidP="00370E60">
      <w:pPr>
        <w:pStyle w:val="Odstavecseseznamem"/>
        <w:ind w:left="405"/>
      </w:pPr>
      <w:r>
        <w:t>Kód Postřiku se skládá z:</w:t>
      </w:r>
    </w:p>
    <w:p w14:paraId="7C753BC8" w14:textId="77777777" w:rsidR="00AF16B5" w:rsidRDefault="00AF16B5" w:rsidP="00AF16B5">
      <w:pPr>
        <w:pStyle w:val="Odstavecseseznamem"/>
        <w:ind w:left="405" w:firstLine="303"/>
      </w:pPr>
      <w:r w:rsidRPr="00AF16B5">
        <w:t xml:space="preserve">Kód postřiku první znak =            </w:t>
      </w:r>
    </w:p>
    <w:p w14:paraId="3D57D6E7" w14:textId="6F2869F1" w:rsidR="00AF16B5" w:rsidRPr="00AF16B5" w:rsidRDefault="00AF16B5" w:rsidP="00AF16B5">
      <w:pPr>
        <w:pStyle w:val="Odstavecseseznamem"/>
        <w:ind w:left="1821" w:firstLine="303"/>
      </w:pPr>
      <w:r w:rsidRPr="00AF16B5">
        <w:t>0 – bez vnějšího postřiku</w:t>
      </w:r>
    </w:p>
    <w:p w14:paraId="6DDC33CE" w14:textId="0F85F602" w:rsidR="00AF16B5" w:rsidRPr="00AF16B5" w:rsidRDefault="00AF16B5" w:rsidP="00AF16B5">
      <w:pPr>
        <w:pStyle w:val="Odstavecseseznamem"/>
        <w:ind w:left="405"/>
      </w:pPr>
      <w:r w:rsidRPr="00AF16B5">
        <w:t xml:space="preserve">                                   </w:t>
      </w:r>
      <w:proofErr w:type="gramStart"/>
      <w:r w:rsidRPr="00AF16B5">
        <w:t>1 – s</w:t>
      </w:r>
      <w:proofErr w:type="gramEnd"/>
      <w:r w:rsidRPr="00AF16B5">
        <w:t xml:space="preserve"> vnějším postřikem</w:t>
      </w:r>
    </w:p>
    <w:p w14:paraId="652247C6" w14:textId="77777777" w:rsidR="00AF16B5" w:rsidRDefault="00AF16B5" w:rsidP="00AF16B5">
      <w:pPr>
        <w:pStyle w:val="Odstavecseseznamem"/>
        <w:ind w:left="405" w:firstLine="303"/>
      </w:pPr>
      <w:r w:rsidRPr="00AF16B5">
        <w:t xml:space="preserve">Kód postřiku druhý znak =           </w:t>
      </w:r>
    </w:p>
    <w:p w14:paraId="07A7607E" w14:textId="22605825" w:rsidR="00AF16B5" w:rsidRPr="00AF16B5" w:rsidRDefault="00AF16B5" w:rsidP="00AF16B5">
      <w:pPr>
        <w:pStyle w:val="Odstavecseseznamem"/>
        <w:ind w:left="1821" w:firstLine="303"/>
      </w:pPr>
      <w:r w:rsidRPr="00AF16B5">
        <w:t xml:space="preserve">1 </w:t>
      </w:r>
      <w:proofErr w:type="gramStart"/>
      <w:r w:rsidRPr="00AF16B5">
        <w:t>–  černá</w:t>
      </w:r>
      <w:proofErr w:type="gramEnd"/>
      <w:r w:rsidRPr="00AF16B5">
        <w:t xml:space="preserve"> barva</w:t>
      </w:r>
    </w:p>
    <w:p w14:paraId="3B2D660A" w14:textId="213B6F83" w:rsidR="00AF16B5" w:rsidRPr="00AF16B5" w:rsidRDefault="00AF16B5" w:rsidP="00AF16B5">
      <w:pPr>
        <w:pStyle w:val="Odstavecseseznamem"/>
        <w:ind w:left="405"/>
      </w:pPr>
      <w:r w:rsidRPr="00AF16B5">
        <w:t xml:space="preserve">                                   2 – transparentní barva</w:t>
      </w:r>
    </w:p>
    <w:p w14:paraId="239EBB65" w14:textId="77777777" w:rsidR="00AF16B5" w:rsidRDefault="00AF16B5" w:rsidP="00AF16B5">
      <w:pPr>
        <w:pStyle w:val="Odstavecseseznamem"/>
        <w:ind w:left="405" w:firstLine="303"/>
      </w:pPr>
      <w:r w:rsidRPr="00AF16B5">
        <w:t xml:space="preserve">Kód postřiku třetí znak =              </w:t>
      </w:r>
    </w:p>
    <w:p w14:paraId="4113000B" w14:textId="388363F7" w:rsidR="00AF16B5" w:rsidRPr="00AF16B5" w:rsidRDefault="00AF16B5" w:rsidP="00AF16B5">
      <w:pPr>
        <w:pStyle w:val="Odstavecseseznamem"/>
        <w:ind w:left="2124"/>
      </w:pPr>
      <w:r w:rsidRPr="00AF16B5">
        <w:t>1 – postřik všech pneu</w:t>
      </w:r>
    </w:p>
    <w:p w14:paraId="10F57340" w14:textId="56862E52" w:rsidR="00AF16B5" w:rsidRPr="00AF16B5" w:rsidRDefault="00AF16B5" w:rsidP="00AF16B5">
      <w:pPr>
        <w:pStyle w:val="Odstavecseseznamem"/>
        <w:ind w:left="405"/>
      </w:pPr>
      <w:r w:rsidRPr="00AF16B5">
        <w:t xml:space="preserve">                                    2 – každá druhá</w:t>
      </w:r>
    </w:p>
    <w:p w14:paraId="33531C24" w14:textId="6FAA36C1" w:rsidR="00AF16B5" w:rsidRPr="00AF16B5" w:rsidRDefault="00AF16B5" w:rsidP="00AF16B5">
      <w:pPr>
        <w:pStyle w:val="Odstavecseseznamem"/>
        <w:ind w:left="405"/>
      </w:pPr>
      <w:r w:rsidRPr="00AF16B5">
        <w:t xml:space="preserve">                                    3 – každá třetí</w:t>
      </w:r>
    </w:p>
    <w:p w14:paraId="3006714A" w14:textId="6C3A68DF" w:rsidR="00AF16B5" w:rsidRDefault="00AF16B5" w:rsidP="00AF16B5">
      <w:pPr>
        <w:pStyle w:val="Odstavecseseznamem"/>
        <w:ind w:left="405"/>
      </w:pPr>
      <w:r w:rsidRPr="00AF16B5">
        <w:t xml:space="preserve">                                    N – každá n </w:t>
      </w:r>
      <w:proofErr w:type="spellStart"/>
      <w:r w:rsidRPr="00AF16B5">
        <w:t>tá</w:t>
      </w:r>
      <w:proofErr w:type="spellEnd"/>
      <w:r w:rsidRPr="00AF16B5">
        <w:t xml:space="preserve"> postříkaná</w:t>
      </w:r>
    </w:p>
    <w:p w14:paraId="10537473" w14:textId="77777777" w:rsidR="00AF16B5" w:rsidRDefault="00AF16B5" w:rsidP="00AF16B5">
      <w:pPr>
        <w:pStyle w:val="Odstavecseseznamem"/>
        <w:ind w:left="405"/>
      </w:pPr>
    </w:p>
    <w:p w14:paraId="605587C1" w14:textId="54BB9016" w:rsidR="00AF16B5" w:rsidRDefault="00AF16B5" w:rsidP="00AF16B5">
      <w:pPr>
        <w:pStyle w:val="Odstavecseseznamem"/>
        <w:ind w:left="405"/>
      </w:pPr>
      <w:proofErr w:type="spellStart"/>
      <w:r>
        <w:lastRenderedPageBreak/>
        <w:t>Apliikace</w:t>
      </w:r>
      <w:proofErr w:type="spellEnd"/>
      <w:r>
        <w:t xml:space="preserve"> umožňuje více kódů postřiku k jednomu M3 Kódu s tím že vždy jen 1 je aktivní</w:t>
      </w:r>
    </w:p>
    <w:p w14:paraId="46C5D66C" w14:textId="7D554213" w:rsidR="00AF16B5" w:rsidRDefault="00AF16B5" w:rsidP="00AF16B5">
      <w:pPr>
        <w:pStyle w:val="Odstavecseseznamem"/>
        <w:ind w:left="405"/>
      </w:pPr>
      <w:r>
        <w:t xml:space="preserve">Aplikace je uložena na </w:t>
      </w:r>
      <w:r w:rsidRPr="00AF16B5">
        <w:t>C:\Install\TypPostriku</w:t>
      </w:r>
    </w:p>
    <w:p w14:paraId="6248FDD4" w14:textId="6CD37D6E" w:rsidR="00AF16B5" w:rsidRDefault="00AF16B5" w:rsidP="00AF16B5">
      <w:pPr>
        <w:pStyle w:val="Odstavecseseznamem"/>
        <w:ind w:left="405"/>
      </w:pPr>
      <w:r>
        <w:t xml:space="preserve">Projekt je uložen na </w:t>
      </w:r>
      <w:proofErr w:type="gramStart"/>
      <w:r>
        <w:t>Public(</w:t>
      </w:r>
      <w:proofErr w:type="gramEnd"/>
      <w:r>
        <w:t>Otrokovice)\IT\Pořádek\</w:t>
      </w:r>
      <w:proofErr w:type="spellStart"/>
      <w:r>
        <w:t>TypPostriku</w:t>
      </w:r>
      <w:proofErr w:type="spellEnd"/>
    </w:p>
    <w:p w14:paraId="2906A1F1" w14:textId="77777777" w:rsidR="00AF16B5" w:rsidRDefault="00AF16B5" w:rsidP="00AF16B5">
      <w:pPr>
        <w:pStyle w:val="Odstavecseseznamem"/>
        <w:ind w:left="405"/>
      </w:pPr>
    </w:p>
    <w:p w14:paraId="7756B7E4" w14:textId="5841C8D8" w:rsidR="00AF16B5" w:rsidRDefault="00F94893" w:rsidP="00AF16B5">
      <w:pPr>
        <w:pStyle w:val="Odstavecseseznamem"/>
        <w:ind w:left="405"/>
      </w:pPr>
      <w:r>
        <w:t xml:space="preserve">V Aplikaci lze filtrovat M3 Kód a název. </w:t>
      </w:r>
      <w:proofErr w:type="spellStart"/>
      <w:r>
        <w:t>DvojKlikem</w:t>
      </w:r>
      <w:proofErr w:type="spellEnd"/>
      <w:r>
        <w:t xml:space="preserve"> se </w:t>
      </w:r>
      <w:proofErr w:type="spellStart"/>
      <w:r>
        <w:t>zazánam</w:t>
      </w:r>
      <w:proofErr w:type="spellEnd"/>
      <w:r>
        <w:t xml:space="preserve"> zapíše do okna editace.</w:t>
      </w:r>
    </w:p>
    <w:p w14:paraId="4665F9E3" w14:textId="28D1A752" w:rsidR="00F94893" w:rsidRDefault="00F94893" w:rsidP="00AF16B5">
      <w:pPr>
        <w:pStyle w:val="Odstavecseseznamem"/>
        <w:ind w:left="405"/>
      </w:pPr>
      <w:r>
        <w:t>V Okně Editace lze záznam editovat – upravit Kód Postřiku, nebo vytvořit nový záznam kliknutím na tlačítko NOVÝ, kde dojde ke smazání ID a následně ULOŽIT.</w:t>
      </w:r>
    </w:p>
    <w:p w14:paraId="1C0C6BEA" w14:textId="38743579" w:rsidR="00F94893" w:rsidRDefault="00F94893" w:rsidP="00AF16B5">
      <w:pPr>
        <w:pStyle w:val="Odstavecseseznamem"/>
        <w:ind w:left="405"/>
      </w:pPr>
      <w:r>
        <w:t xml:space="preserve">Vybraný záznam lze také SMAZAT. </w:t>
      </w:r>
    </w:p>
    <w:p w14:paraId="437B3076" w14:textId="77777777" w:rsidR="00AF16B5" w:rsidRDefault="00AF16B5" w:rsidP="00370E60">
      <w:pPr>
        <w:pStyle w:val="Odstavecseseznamem"/>
        <w:ind w:left="405"/>
      </w:pPr>
    </w:p>
    <w:p w14:paraId="223AC47C" w14:textId="77777777" w:rsidR="00F94893" w:rsidRDefault="00F94893" w:rsidP="00370E60">
      <w:pPr>
        <w:pStyle w:val="Odstavecseseznamem"/>
        <w:ind w:left="405"/>
      </w:pPr>
    </w:p>
    <w:p w14:paraId="1936D028" w14:textId="77777777" w:rsidR="00F94893" w:rsidRDefault="00F94893" w:rsidP="00370E60">
      <w:pPr>
        <w:pStyle w:val="Odstavecseseznamem"/>
        <w:ind w:left="405"/>
      </w:pPr>
    </w:p>
    <w:p w14:paraId="2BCBADAA" w14:textId="0CD5B185" w:rsidR="00F94893" w:rsidRDefault="00F94893" w:rsidP="00370E60">
      <w:pPr>
        <w:pStyle w:val="Odstavecseseznamem"/>
        <w:ind w:left="405"/>
        <w:rPr>
          <w:b/>
          <w:bCs/>
        </w:rPr>
      </w:pPr>
      <w:proofErr w:type="spellStart"/>
      <w:r w:rsidRPr="00F94893">
        <w:rPr>
          <w:b/>
          <w:bCs/>
        </w:rPr>
        <w:t>Schema</w:t>
      </w:r>
      <w:proofErr w:type="spellEnd"/>
      <w:r w:rsidRPr="00F94893">
        <w:rPr>
          <w:b/>
          <w:bCs/>
        </w:rPr>
        <w:t xml:space="preserve"> Zapojení:</w:t>
      </w:r>
      <w:r>
        <w:rPr>
          <w:noProof/>
        </w:rPr>
        <w:drawing>
          <wp:inline distT="0" distB="0" distL="0" distR="0" wp14:anchorId="60261650" wp14:editId="69683DAB">
            <wp:extent cx="6648450" cy="4038600"/>
            <wp:effectExtent l="0" t="0" r="0" b="0"/>
            <wp:docPr id="1876590021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594C" w14:textId="77777777" w:rsidR="00F94893" w:rsidRDefault="00F94893" w:rsidP="00370E60">
      <w:pPr>
        <w:pStyle w:val="Odstavecseseznamem"/>
        <w:ind w:left="405"/>
        <w:rPr>
          <w:b/>
          <w:bCs/>
        </w:rPr>
      </w:pPr>
    </w:p>
    <w:p w14:paraId="696BC686" w14:textId="77777777" w:rsidR="00F94893" w:rsidRDefault="00F94893" w:rsidP="00370E60">
      <w:pPr>
        <w:pStyle w:val="Odstavecseseznamem"/>
        <w:ind w:left="405"/>
      </w:pPr>
    </w:p>
    <w:sectPr w:rsidR="00F94893" w:rsidSect="0012701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593C29"/>
    <w:multiLevelType w:val="hybridMultilevel"/>
    <w:tmpl w:val="600C0BE8"/>
    <w:lvl w:ilvl="0" w:tplc="B5AC320C"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5A5A64E1"/>
    <w:multiLevelType w:val="hybridMultilevel"/>
    <w:tmpl w:val="578C0490"/>
    <w:lvl w:ilvl="0" w:tplc="906C025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6470607">
    <w:abstractNumId w:val="0"/>
  </w:num>
  <w:num w:numId="2" w16cid:durableId="16939222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012"/>
    <w:rsid w:val="00127012"/>
    <w:rsid w:val="00270F28"/>
    <w:rsid w:val="00370E60"/>
    <w:rsid w:val="00572E64"/>
    <w:rsid w:val="0069009B"/>
    <w:rsid w:val="006B4B61"/>
    <w:rsid w:val="007E42B3"/>
    <w:rsid w:val="00AF16B5"/>
    <w:rsid w:val="00CB4CC8"/>
    <w:rsid w:val="00F67D76"/>
    <w:rsid w:val="00F94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754E4"/>
  <w15:chartTrackingRefBased/>
  <w15:docId w15:val="{6E9C067C-3A26-4CA3-8567-3B29CE65C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1270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1270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1270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1270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1270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1270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1270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1270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1270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1270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1270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1270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127012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127012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127012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127012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127012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127012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1270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1270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1270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1270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1270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127012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127012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127012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1270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127012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1270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327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Libor Svoboda</dc:creator>
  <cp:keywords/>
  <dc:description/>
  <cp:lastModifiedBy>Libor Svoboda</cp:lastModifiedBy>
  <cp:revision>2</cp:revision>
  <dcterms:created xsi:type="dcterms:W3CDTF">2025-11-24T10:25:00Z</dcterms:created>
  <dcterms:modified xsi:type="dcterms:W3CDTF">2025-11-24T11:52:00Z</dcterms:modified>
</cp:coreProperties>
</file>